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3D5F" w14:textId="77777777" w:rsidR="00AF5ABA" w:rsidRDefault="00AF5ABA" w:rsidP="00FE177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de-CH"/>
        </w:rPr>
      </w:pPr>
      <w:r w:rsidRPr="00FE177F">
        <w:rPr>
          <w:noProof/>
        </w:rPr>
        <w:drawing>
          <wp:anchor distT="0" distB="0" distL="114300" distR="114300" simplePos="0" relativeHeight="251658240" behindDoc="1" locked="0" layoutInCell="1" allowOverlap="1" wp14:anchorId="5D308764" wp14:editId="23A8FBE4">
            <wp:simplePos x="0" y="0"/>
            <wp:positionH relativeFrom="column">
              <wp:posOffset>4929505</wp:posOffset>
            </wp:positionH>
            <wp:positionV relativeFrom="paragraph">
              <wp:posOffset>-623570</wp:posOffset>
            </wp:positionV>
            <wp:extent cx="1009650" cy="10953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F6324" w14:textId="77777777" w:rsidR="00AF5ABA" w:rsidRDefault="00AF5ABA" w:rsidP="00FE177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de-CH"/>
        </w:rPr>
      </w:pPr>
    </w:p>
    <w:p w14:paraId="66261606" w14:textId="1E6F0099" w:rsidR="00FE177F" w:rsidRPr="00FE177F" w:rsidRDefault="00FE177F" w:rsidP="00FE17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FE177F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2</w:t>
      </w:r>
      <w:r w:rsidR="003B4E9B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5</w:t>
      </w:r>
      <w:r w:rsidRPr="00FE177F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. Schüler-Unihockeyturnier vom 2</w:t>
      </w:r>
      <w:r w:rsidR="003B4E9B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0</w:t>
      </w:r>
      <w:r w:rsidRPr="00FE177F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.11.202</w:t>
      </w:r>
      <w:r w:rsidR="003B4E9B">
        <w:rPr>
          <w:rFonts w:ascii="Arial" w:eastAsia="Times New Roman" w:hAnsi="Arial" w:cs="Arial"/>
          <w:b/>
          <w:bCs/>
          <w:sz w:val="26"/>
          <w:szCs w:val="26"/>
          <w:lang w:eastAsia="de-CH"/>
        </w:rPr>
        <w:t>4</w:t>
      </w:r>
      <w:r w:rsidRPr="00FE177F">
        <w:rPr>
          <w:rFonts w:ascii="Arial" w:eastAsia="Times New Roman" w:hAnsi="Arial" w:cs="Arial"/>
          <w:b/>
          <w:bCs/>
          <w:sz w:val="26"/>
          <w:szCs w:val="26"/>
          <w:lang w:eastAsia="de-CH"/>
        </w:rPr>
        <w:t xml:space="preserve"> in Visp</w:t>
      </w:r>
      <w:r w:rsidRPr="00FE177F">
        <w:rPr>
          <w:rFonts w:ascii="Arial" w:eastAsia="Times New Roman" w:hAnsi="Arial" w:cs="Arial"/>
          <w:sz w:val="26"/>
          <w:szCs w:val="26"/>
          <w:lang w:eastAsia="de-CH"/>
        </w:rPr>
        <w:t> </w:t>
      </w:r>
    </w:p>
    <w:p w14:paraId="5E27E102" w14:textId="77777777" w:rsidR="00FE177F" w:rsidRPr="00FE177F" w:rsidRDefault="00FE177F" w:rsidP="00FE17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FE177F">
        <w:rPr>
          <w:rFonts w:ascii="Arial" w:eastAsia="Times New Roman" w:hAnsi="Arial" w:cs="Arial"/>
          <w:sz w:val="24"/>
          <w:szCs w:val="24"/>
          <w:lang w:eastAsia="de-CH"/>
        </w:rPr>
        <w:t> </w:t>
      </w:r>
    </w:p>
    <w:p w14:paraId="55A77F84" w14:textId="33A9ECAF" w:rsidR="00AF5ABA" w:rsidRDefault="003B4E9B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Die Organisatoren der OS Visp konnten wiederum 30 Mannschaften aus 11 verschiedenen Zentren begrüssen.</w:t>
      </w:r>
      <w:r w:rsidR="00FE177F" w:rsidRPr="00FE177F">
        <w:rPr>
          <w:rFonts w:ascii="Arial" w:eastAsia="Times New Roman" w:hAnsi="Arial" w:cs="Arial"/>
          <w:lang w:eastAsia="de-CH"/>
        </w:rPr>
        <w:t xml:space="preserve"> </w:t>
      </w:r>
    </w:p>
    <w:p w14:paraId="18232230" w14:textId="2FF3D8D2" w:rsidR="00AF5ABA" w:rsidRDefault="00AF5ABA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Der Austragungsort war bei den Knaben wiederum die Dreifachturnhalle der Berufsfachschule (BVO) Visp. Die Spiele der Mädchen </w:t>
      </w:r>
      <w:r w:rsidR="003B4E9B">
        <w:rPr>
          <w:rFonts w:ascii="Arial" w:eastAsia="Times New Roman" w:hAnsi="Arial" w:cs="Arial"/>
          <w:lang w:eastAsia="de-CH"/>
        </w:rPr>
        <w:t>konnten, wie bereits im letzten Jahr,</w:t>
      </w:r>
      <w:r>
        <w:rPr>
          <w:rFonts w:ascii="Arial" w:eastAsia="Times New Roman" w:hAnsi="Arial" w:cs="Arial"/>
          <w:lang w:eastAsia="de-CH"/>
        </w:rPr>
        <w:t xml:space="preserve"> in der Doppelturnhalle Sand durchgeführt</w:t>
      </w:r>
      <w:r w:rsidR="003B4E9B">
        <w:rPr>
          <w:rFonts w:ascii="Arial" w:eastAsia="Times New Roman" w:hAnsi="Arial" w:cs="Arial"/>
          <w:lang w:eastAsia="de-CH"/>
        </w:rPr>
        <w:t xml:space="preserve"> werden</w:t>
      </w:r>
      <w:r>
        <w:rPr>
          <w:rFonts w:ascii="Arial" w:eastAsia="Times New Roman" w:hAnsi="Arial" w:cs="Arial"/>
          <w:lang w:eastAsia="de-CH"/>
        </w:rPr>
        <w:t>.</w:t>
      </w:r>
      <w:r w:rsidR="00AB5BDC">
        <w:rPr>
          <w:rFonts w:ascii="Arial" w:eastAsia="Times New Roman" w:hAnsi="Arial" w:cs="Arial"/>
          <w:lang w:eastAsia="de-CH"/>
        </w:rPr>
        <w:t xml:space="preserve"> Die hart umkämpften Spiele wurden von professionellen Schiedsrichtern geleitet. Obwohl man den Ehrgeiz der SchülerInnen verspürte, stand der Spass und das Spiel im Zentrum.</w:t>
      </w:r>
    </w:p>
    <w:p w14:paraId="57978978" w14:textId="5577C35E" w:rsidR="0008232D" w:rsidRDefault="00AB5BDC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Es wurden bei den Mädchen so wie bei den Knaben</w:t>
      </w:r>
      <w:r w:rsidR="00AE5A48">
        <w:rPr>
          <w:rFonts w:ascii="Arial" w:eastAsia="Times New Roman" w:hAnsi="Arial" w:cs="Arial"/>
          <w:lang w:eastAsia="de-CH"/>
        </w:rPr>
        <w:t xml:space="preserve"> Gruppenspiele ausgetragen</w:t>
      </w:r>
      <w:r w:rsidR="0006385B">
        <w:rPr>
          <w:rFonts w:ascii="Arial" w:eastAsia="Times New Roman" w:hAnsi="Arial" w:cs="Arial"/>
          <w:lang w:eastAsia="de-CH"/>
        </w:rPr>
        <w:t xml:space="preserve">. </w:t>
      </w:r>
    </w:p>
    <w:p w14:paraId="6E8ECC01" w14:textId="10DC6F2C" w:rsidR="0008232D" w:rsidRDefault="0008232D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Bei den Mädchen spielte jeweils der 1. Platzierte einer Gruppe gegen den 2.Platzierten der anderen Gruppe. Die Sieger dieser Partie konnten ins Finale einziehen. Es standen sich Visp und Aletsch 1 gegenüber. Den Titel konnte sich Visp, mit einem Sieg von 2:1 holen und sicherte sich somit die Teilnahme am CH-Schulsporttag. Mit dem 2. Platz holte sich Aletsch 1 das Ticket für die Swiss-Unihockey-Games.</w:t>
      </w:r>
    </w:p>
    <w:p w14:paraId="6567AD7F" w14:textId="40912B74" w:rsidR="0008232D" w:rsidRDefault="0008232D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</w:p>
    <w:p w14:paraId="1C3CCFD1" w14:textId="5A4F50FF" w:rsidR="0008232D" w:rsidRDefault="0008232D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Nach den Gruppenspielen der Knaben standen Leukerbad 2, Aletsch und Visp 2 als Favoriten fest. Mit Konzept «Jeder gegen jeden» wurde der Sieger erkoren. </w:t>
      </w:r>
      <w:r w:rsidR="00B12B20">
        <w:rPr>
          <w:rFonts w:ascii="Arial" w:eastAsia="Times New Roman" w:hAnsi="Arial" w:cs="Arial"/>
          <w:lang w:eastAsia="de-CH"/>
        </w:rPr>
        <w:t xml:space="preserve">Leukerbad 2 klassierte sich auf dem hervorragenden 3. Platz. </w:t>
      </w:r>
      <w:r>
        <w:rPr>
          <w:rFonts w:ascii="Arial" w:eastAsia="Times New Roman" w:hAnsi="Arial" w:cs="Arial"/>
          <w:lang w:eastAsia="de-CH"/>
        </w:rPr>
        <w:t xml:space="preserve">Visp stand schlussendlich auf dem höchsten Podest und ist somit mit von der Partie beim CH-Schulsporttag </w:t>
      </w:r>
      <w:r w:rsidR="00B12B20">
        <w:rPr>
          <w:rFonts w:ascii="Arial" w:eastAsia="Times New Roman" w:hAnsi="Arial" w:cs="Arial"/>
          <w:lang w:eastAsia="de-CH"/>
        </w:rPr>
        <w:t>in Luzern.</w:t>
      </w:r>
    </w:p>
    <w:p w14:paraId="656B8693" w14:textId="082209EE" w:rsidR="00B12B20" w:rsidRDefault="00B12B20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Der 2. Platz ging an Aletsch, welche sich, wie die Mädchen das Ticket für die Swiss-Unihockey-Games holten.</w:t>
      </w:r>
    </w:p>
    <w:p w14:paraId="1CE3AB68" w14:textId="6533743E" w:rsidR="0072137E" w:rsidRDefault="0072137E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</w:p>
    <w:p w14:paraId="01FF68F6" w14:textId="26EE4BC2" w:rsidR="0072137E" w:rsidRDefault="0072137E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Bravo an alle!!!!</w:t>
      </w:r>
    </w:p>
    <w:p w14:paraId="1EDD1A76" w14:textId="234CD133" w:rsidR="0072137E" w:rsidRDefault="0072137E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</w:p>
    <w:p w14:paraId="2339DB69" w14:textId="1C4B6FD0" w:rsidR="00B12B20" w:rsidRDefault="0072137E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Ein herzliches Dankeschön an Astrid Schaffner (Fotografin), welche Eindrücke und Szenen fotografisch festgehalten hat.</w:t>
      </w:r>
    </w:p>
    <w:p w14:paraId="61654D97" w14:textId="76DEE27C" w:rsidR="00FE177F" w:rsidRPr="0072137E" w:rsidRDefault="00B12B20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 </w:t>
      </w:r>
    </w:p>
    <w:p w14:paraId="065E9112" w14:textId="26C974E6" w:rsidR="00FE177F" w:rsidRDefault="00FE177F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 w:rsidRPr="00FE177F">
        <w:rPr>
          <w:rFonts w:ascii="Arial" w:eastAsia="Times New Roman" w:hAnsi="Arial" w:cs="Arial"/>
          <w:lang w:eastAsia="de-CH"/>
        </w:rPr>
        <w:t xml:space="preserve">Der OLTV möchte </w:t>
      </w:r>
      <w:r w:rsidR="0072137E">
        <w:rPr>
          <w:rFonts w:ascii="Arial" w:eastAsia="Times New Roman" w:hAnsi="Arial" w:cs="Arial"/>
          <w:lang w:eastAsia="de-CH"/>
        </w:rPr>
        <w:t xml:space="preserve">auch </w:t>
      </w:r>
      <w:r w:rsidRPr="00FE177F">
        <w:rPr>
          <w:rFonts w:ascii="Arial" w:eastAsia="Times New Roman" w:hAnsi="Arial" w:cs="Arial"/>
          <w:lang w:eastAsia="de-CH"/>
        </w:rPr>
        <w:t>allen sportbegeisterten Mannschaften, welche zu einem erfolgreichen Turnier beigetragen haben, MERCI sagen. Ein Dankeschön geht an folgende Adressen: Den Organisator</w:t>
      </w:r>
      <w:r w:rsidR="00ED3B58">
        <w:rPr>
          <w:rFonts w:ascii="Arial" w:eastAsia="Times New Roman" w:hAnsi="Arial" w:cs="Arial"/>
          <w:lang w:eastAsia="de-CH"/>
        </w:rPr>
        <w:t>en</w:t>
      </w:r>
      <w:r w:rsidRPr="00FE177F">
        <w:rPr>
          <w:rFonts w:ascii="Arial" w:eastAsia="Times New Roman" w:hAnsi="Arial" w:cs="Arial"/>
          <w:lang w:eastAsia="de-CH"/>
        </w:rPr>
        <w:t xml:space="preserve"> Team (OS Visp), d</w:t>
      </w:r>
      <w:r w:rsidR="00ED3B58">
        <w:rPr>
          <w:rFonts w:ascii="Arial" w:eastAsia="Times New Roman" w:hAnsi="Arial" w:cs="Arial"/>
          <w:lang w:eastAsia="de-CH"/>
        </w:rPr>
        <w:t>ie</w:t>
      </w:r>
      <w:r w:rsidRPr="00FE177F">
        <w:rPr>
          <w:rFonts w:ascii="Arial" w:eastAsia="Times New Roman" w:hAnsi="Arial" w:cs="Arial"/>
          <w:lang w:eastAsia="de-CH"/>
        </w:rPr>
        <w:t xml:space="preserve"> bereits mit der nötigen Erfahrung in dieser Angelegenheit aufs Neue überzeugen konnte</w:t>
      </w:r>
      <w:r w:rsidR="00ED3B58">
        <w:rPr>
          <w:rFonts w:ascii="Arial" w:eastAsia="Times New Roman" w:hAnsi="Arial" w:cs="Arial"/>
          <w:lang w:eastAsia="de-CH"/>
        </w:rPr>
        <w:t>n</w:t>
      </w:r>
      <w:r w:rsidRPr="00FE177F">
        <w:rPr>
          <w:rFonts w:ascii="Arial" w:eastAsia="Times New Roman" w:hAnsi="Arial" w:cs="Arial"/>
          <w:lang w:eastAsia="de-CH"/>
        </w:rPr>
        <w:t>; den Schiedsrichtern, die durch ihre makellose Leistung und das nötige Fingerspitzengefühl für ein Schülerturnier überzeugten; dem Unihockeyclub Visp, der das nötige Material zu Verfügung gestellt hat, sowie der BFO und Gemeinde Visp, welche uns die Nutzung der passenden Räume ermöglichten.  </w:t>
      </w:r>
    </w:p>
    <w:p w14:paraId="50EF34E2" w14:textId="77777777" w:rsidR="00ED3B58" w:rsidRDefault="00ED3B58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</w:p>
    <w:p w14:paraId="5AA7084F" w14:textId="5CD101C0" w:rsidR="00ED3B58" w:rsidRPr="00ED3B58" w:rsidRDefault="00ED3B58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Bis zum nächsten Jahr!!!!</w:t>
      </w:r>
    </w:p>
    <w:p w14:paraId="74F012A3" w14:textId="77777777" w:rsidR="00FE177F" w:rsidRPr="00ED3B58" w:rsidRDefault="00FE177F" w:rsidP="00FE177F">
      <w:pPr>
        <w:spacing w:after="0" w:line="240" w:lineRule="auto"/>
        <w:textAlignment w:val="baseline"/>
        <w:rPr>
          <w:rFonts w:ascii="Arial" w:eastAsia="Times New Roman" w:hAnsi="Arial" w:cs="Arial"/>
          <w:lang w:eastAsia="de-CH"/>
        </w:rPr>
      </w:pPr>
      <w:r w:rsidRPr="00FE177F">
        <w:rPr>
          <w:rFonts w:ascii="Arial" w:eastAsia="Times New Roman" w:hAnsi="Arial" w:cs="Arial"/>
          <w:lang w:eastAsia="de-CH"/>
        </w:rPr>
        <w:t> </w:t>
      </w:r>
    </w:p>
    <w:p w14:paraId="22E0689F" w14:textId="77777777" w:rsidR="00FD7884" w:rsidRDefault="00FD7884"/>
    <w:sectPr w:rsidR="00FD7884" w:rsidSect="0008232D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D3C5E"/>
    <w:multiLevelType w:val="multilevel"/>
    <w:tmpl w:val="27A2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0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7F"/>
    <w:rsid w:val="0006385B"/>
    <w:rsid w:val="0008232D"/>
    <w:rsid w:val="002C0C45"/>
    <w:rsid w:val="002E0F58"/>
    <w:rsid w:val="003268A6"/>
    <w:rsid w:val="003B4E9B"/>
    <w:rsid w:val="00556DBD"/>
    <w:rsid w:val="00673C11"/>
    <w:rsid w:val="0072137E"/>
    <w:rsid w:val="00AB5BDC"/>
    <w:rsid w:val="00AE5A48"/>
    <w:rsid w:val="00AF5ABA"/>
    <w:rsid w:val="00B12B20"/>
    <w:rsid w:val="00B8261C"/>
    <w:rsid w:val="00EB6C0B"/>
    <w:rsid w:val="00ED3B58"/>
    <w:rsid w:val="00FD7884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2200B"/>
  <w15:chartTrackingRefBased/>
  <w15:docId w15:val="{5ABC0F6C-6B64-4D35-91F9-661BC600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W.</cp:lastModifiedBy>
  <cp:revision>2</cp:revision>
  <dcterms:created xsi:type="dcterms:W3CDTF">2025-01-20T19:45:00Z</dcterms:created>
  <dcterms:modified xsi:type="dcterms:W3CDTF">2025-01-20T19:45:00Z</dcterms:modified>
</cp:coreProperties>
</file>